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20" w:rsidRDefault="00F01920" w:rsidP="00F01920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</w:rPr>
        <w:t xml:space="preserve">Телефон горячей линии </w:t>
      </w:r>
      <w:r>
        <w:rPr>
          <w:color w:val="222222"/>
        </w:rPr>
        <w:t>Министерства</w:t>
      </w:r>
      <w:bookmarkStart w:id="0" w:name="_GoBack"/>
      <w:bookmarkEnd w:id="0"/>
      <w:r>
        <w:rPr>
          <w:color w:val="222222"/>
        </w:rPr>
        <w:t xml:space="preserve"> образования и науки РБ по вопросам организации питания школьников: +7 (347) 292-11-</w:t>
      </w:r>
      <w:r w:rsidRPr="00F01920">
        <w:rPr>
          <w:bCs/>
          <w:color w:val="222222"/>
        </w:rPr>
        <w:t>52</w:t>
      </w:r>
      <w:r w:rsidRPr="00F01920">
        <w:rPr>
          <w:bCs/>
          <w:color w:val="222222"/>
        </w:rPr>
        <w:t>.</w:t>
      </w:r>
    </w:p>
    <w:p w:rsidR="00F01920" w:rsidRDefault="00F01920" w:rsidP="00F01920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</w:rPr>
        <w:t>Телефон горячей линии отдела образования городского округа город Октябрьский по вопросам школьного питания: +7 (347) 677-17-03</w:t>
      </w:r>
      <w:r>
        <w:rPr>
          <w:color w:val="222222"/>
        </w:rPr>
        <w:t>.</w:t>
      </w:r>
    </w:p>
    <w:p w:rsidR="00D74E97" w:rsidRDefault="00D74E97"/>
    <w:sectPr w:rsidR="00D7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97"/>
    <w:rsid w:val="000D77E3"/>
    <w:rsid w:val="000E4149"/>
    <w:rsid w:val="001A49C2"/>
    <w:rsid w:val="002164FB"/>
    <w:rsid w:val="0030655B"/>
    <w:rsid w:val="00563BB4"/>
    <w:rsid w:val="008B335F"/>
    <w:rsid w:val="009A2137"/>
    <w:rsid w:val="00D74E97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kalentyev.ru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Илюза</cp:lastModifiedBy>
  <cp:revision>1</cp:revision>
  <dcterms:created xsi:type="dcterms:W3CDTF">2021-04-21T07:51:00Z</dcterms:created>
  <dcterms:modified xsi:type="dcterms:W3CDTF">2021-04-30T11:50:00Z</dcterms:modified>
</cp:coreProperties>
</file>